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811312">
        <w:rPr>
          <w:sz w:val="28"/>
          <w:szCs w:val="28"/>
        </w:rPr>
        <w:t>3</w:t>
      </w:r>
      <w:r w:rsidR="00D04391">
        <w:rPr>
          <w:sz w:val="28"/>
          <w:szCs w:val="28"/>
        </w:rPr>
        <w:t>0</w:t>
      </w:r>
      <w:r w:rsidR="009D29D7">
        <w:rPr>
          <w:sz w:val="28"/>
          <w:szCs w:val="28"/>
        </w:rPr>
        <w:t>4</w:t>
      </w:r>
      <w:r w:rsidR="00D04391">
        <w:rPr>
          <w:sz w:val="28"/>
          <w:szCs w:val="28"/>
        </w:rPr>
        <w:t xml:space="preserve">00 </w:t>
      </w:r>
      <w:r w:rsidR="00811312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811312">
        <w:rPr>
          <w:sz w:val="28"/>
          <w:szCs w:val="28"/>
        </w:rPr>
        <w:t>Таможенное дело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811312" w:rsidP="009A3538">
      <w:pPr>
        <w:jc w:val="both"/>
        <w:rPr>
          <w:rFonts w:eastAsia="Batang"/>
          <w:sz w:val="28"/>
          <w:szCs w:val="28"/>
        </w:rPr>
      </w:pPr>
      <w:r w:rsidRPr="00811312">
        <w:rPr>
          <w:sz w:val="28"/>
          <w:szCs w:val="28"/>
        </w:rPr>
        <w:t>«5В030400 – Таможенное дело»</w:t>
      </w: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1F2E50" w:rsidRDefault="001F2E50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bookmarkStart w:id="0" w:name="_GoBack"/>
      <w:bookmarkEnd w:id="0"/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B0610"/>
    <w:rsid w:val="001C2953"/>
    <w:rsid w:val="001F2E50"/>
    <w:rsid w:val="00241AA4"/>
    <w:rsid w:val="002A7A8F"/>
    <w:rsid w:val="002F0B25"/>
    <w:rsid w:val="00323AD5"/>
    <w:rsid w:val="00372779"/>
    <w:rsid w:val="003A32B3"/>
    <w:rsid w:val="004F29EF"/>
    <w:rsid w:val="004F2BDB"/>
    <w:rsid w:val="00584F09"/>
    <w:rsid w:val="00650185"/>
    <w:rsid w:val="00811312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20</cp:revision>
  <dcterms:created xsi:type="dcterms:W3CDTF">2017-08-30T08:07:00Z</dcterms:created>
  <dcterms:modified xsi:type="dcterms:W3CDTF">2018-10-12T12:46:00Z</dcterms:modified>
</cp:coreProperties>
</file>